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A4" w:rsidRPr="001311A4" w:rsidRDefault="001311A4" w:rsidP="00131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311A4">
        <w:rPr>
          <w:rFonts w:ascii="Arial" w:eastAsia="Times New Roman" w:hAnsi="Arial" w:cs="Arial"/>
          <w:color w:val="222222"/>
          <w:lang w:eastAsia="ru-RU"/>
        </w:rPr>
        <w:t>МОУ «</w:t>
      </w:r>
      <w:proofErr w:type="spellStart"/>
      <w:r w:rsidRPr="001311A4">
        <w:rPr>
          <w:rFonts w:ascii="Arial" w:eastAsia="Times New Roman" w:hAnsi="Arial" w:cs="Arial"/>
          <w:color w:val="222222"/>
          <w:lang w:eastAsia="ru-RU"/>
        </w:rPr>
        <w:t>Старокурмашевская</w:t>
      </w:r>
      <w:proofErr w:type="spellEnd"/>
      <w:r w:rsidRPr="001311A4">
        <w:rPr>
          <w:rFonts w:ascii="Arial" w:eastAsia="Times New Roman" w:hAnsi="Arial" w:cs="Arial"/>
          <w:color w:val="222222"/>
          <w:lang w:eastAsia="ru-RU"/>
        </w:rPr>
        <w:t xml:space="preserve"> средняя общеобразовательная школа» расположена в </w:t>
      </w:r>
      <w:proofErr w:type="spellStart"/>
      <w:r w:rsidRPr="001311A4">
        <w:rPr>
          <w:rFonts w:ascii="Arial" w:eastAsia="Times New Roman" w:hAnsi="Arial" w:cs="Arial"/>
          <w:color w:val="222222"/>
          <w:lang w:eastAsia="ru-RU"/>
        </w:rPr>
        <w:t>Актанышском</w:t>
      </w:r>
      <w:proofErr w:type="spellEnd"/>
      <w:r w:rsidRPr="001311A4">
        <w:rPr>
          <w:rFonts w:ascii="Arial" w:eastAsia="Times New Roman" w:hAnsi="Arial" w:cs="Arial"/>
          <w:color w:val="222222"/>
          <w:lang w:eastAsia="ru-RU"/>
        </w:rPr>
        <w:t xml:space="preserve"> районе и существует как средняя школа с 1973 года. Средняя наполняемость классов - 10 человек. Новое здание школы на 464 места построено за 5 лет.</w:t>
      </w:r>
    </w:p>
    <w:p w:rsidR="001311A4" w:rsidRPr="001311A4" w:rsidRDefault="001311A4" w:rsidP="00131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311A4">
        <w:rPr>
          <w:rFonts w:ascii="Arial" w:eastAsia="Times New Roman" w:hAnsi="Arial" w:cs="Arial"/>
          <w:color w:val="222222"/>
          <w:lang w:eastAsia="ru-RU"/>
        </w:rPr>
        <w:t>Сегодня школа имеет современную материальную, учебно-методическую и кадровую базу. Оборудованы учебные кабинеты, медицинский кабинет, спортзал и спортивные площадки, для младших классов - игровая площадка.</w:t>
      </w:r>
    </w:p>
    <w:p w:rsidR="001311A4" w:rsidRPr="001311A4" w:rsidRDefault="001311A4" w:rsidP="00131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311A4">
        <w:rPr>
          <w:rFonts w:ascii="Arial" w:eastAsia="Times New Roman" w:hAnsi="Arial" w:cs="Arial"/>
          <w:color w:val="222222"/>
          <w:lang w:eastAsia="ru-RU"/>
        </w:rPr>
        <w:t>Занятия в школе организованы в одну смену. Продолжительность уроков 45 минут. Для питания учащихся отведены перемены по 15 минут, все остальные перемены 10-минутные.</w:t>
      </w:r>
    </w:p>
    <w:p w:rsidR="001311A4" w:rsidRPr="001311A4" w:rsidRDefault="001311A4" w:rsidP="00131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311A4">
        <w:rPr>
          <w:rFonts w:ascii="Arial" w:eastAsia="Times New Roman" w:hAnsi="Arial" w:cs="Arial"/>
          <w:color w:val="222222"/>
          <w:lang w:eastAsia="ru-RU"/>
        </w:rPr>
        <w:t>В образовательном учреждении действует широкая сеть кружков, секций, позволяющих учитывать и развивать различные интересы и способности учащихся.</w:t>
      </w:r>
    </w:p>
    <w:p w:rsidR="001311A4" w:rsidRPr="001311A4" w:rsidRDefault="001311A4" w:rsidP="001311A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311A4">
        <w:rPr>
          <w:rFonts w:ascii="Arial" w:eastAsia="Times New Roman" w:hAnsi="Arial" w:cs="Arial"/>
          <w:color w:val="222222"/>
          <w:lang w:eastAsia="ru-RU"/>
        </w:rPr>
        <w:t xml:space="preserve">Дополнительное образование, построенное по принципу творческих мастерских, учитывает рамки базового образовательного стандарта и обеспечивает основные "технологические" учебные курсы и программы, а также осуществляет социально-психологическую и </w:t>
      </w:r>
      <w:proofErr w:type="gramStart"/>
      <w:r w:rsidRPr="001311A4">
        <w:rPr>
          <w:rFonts w:ascii="Arial" w:eastAsia="Times New Roman" w:hAnsi="Arial" w:cs="Arial"/>
          <w:color w:val="222222"/>
          <w:lang w:eastAsia="ru-RU"/>
        </w:rPr>
        <w:t>медико-социальную</w:t>
      </w:r>
      <w:proofErr w:type="gramEnd"/>
      <w:r w:rsidRPr="001311A4">
        <w:rPr>
          <w:rFonts w:ascii="Arial" w:eastAsia="Times New Roman" w:hAnsi="Arial" w:cs="Arial"/>
          <w:color w:val="222222"/>
          <w:lang w:eastAsia="ru-RU"/>
        </w:rPr>
        <w:t xml:space="preserve"> подготовку учащихся и многое другое. В системе обязательного дополнительного образования творчески решается также проблема профессиональной ориентации и профессиональной подготовки детей. </w:t>
      </w:r>
    </w:p>
    <w:p w:rsidR="00FB0164" w:rsidRDefault="00FB0164">
      <w:bookmarkStart w:id="0" w:name="_GoBack"/>
      <w:bookmarkEnd w:id="0"/>
    </w:p>
    <w:sectPr w:rsidR="00FB0164" w:rsidSect="001311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A4"/>
    <w:rsid w:val="001311A4"/>
    <w:rsid w:val="00F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Лузия</dc:creator>
  <cp:lastModifiedBy>Лузия</cp:lastModifiedBy>
  <cp:revision>1</cp:revision>
  <dcterms:created xsi:type="dcterms:W3CDTF">2014-12-10T11:00:00Z</dcterms:created>
  <dcterms:modified xsi:type="dcterms:W3CDTF">2014-12-10T11:02:00Z</dcterms:modified>
</cp:coreProperties>
</file>